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BE" w:rsidRDefault="00224BBE" w:rsidP="007611C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en-US" w:eastAsia="ru-RU"/>
        </w:rPr>
      </w:pPr>
      <w:r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Профилактика и преодоление тревожных состояний у детей с ОПФР в образоват</w:t>
      </w:r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ельном</w:t>
      </w:r>
      <w:r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п</w:t>
      </w:r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роцессе</w:t>
      </w:r>
    </w:p>
    <w:p w:rsidR="007611C3" w:rsidRPr="007611C3" w:rsidRDefault="007611C3" w:rsidP="007611C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en-US" w:eastAsia="ru-RU"/>
        </w:rPr>
      </w:pPr>
    </w:p>
    <w:p w:rsidR="00667F0C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Профилактика заключается в следующем:</w:t>
      </w:r>
    </w:p>
    <w:p w:rsidR="00667F0C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гуманизация</w:t>
      </w:r>
      <w:proofErr w:type="spell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педагогич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еского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роцес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са, </w:t>
      </w:r>
    </w:p>
    <w:p w:rsidR="00667F0C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использование психологич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еских мето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дов во время уроков (релаксация, драматизм, арт</w:t>
      </w:r>
      <w:proofErr w:type="gram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.т</w:t>
      </w:r>
      <w:proofErr w:type="gram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ерапии),</w:t>
      </w:r>
    </w:p>
    <w:p w:rsidR="00667F0C" w:rsidRPr="00417CD1" w:rsidRDefault="00667F0C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психолого-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пед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агогическое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сопровождение ребенка с ОПФР, </w:t>
      </w:r>
    </w:p>
    <w:p w:rsidR="00667F0C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профилактика конфликтных взаимоотношений в учебном классе, </w:t>
      </w:r>
    </w:p>
    <w:p w:rsidR="00224BBE" w:rsidRDefault="00667F0C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формировани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позитивной мотивации на учебу и общение.</w:t>
      </w:r>
    </w:p>
    <w:p w:rsidR="007611C3" w:rsidRPr="007611C3" w:rsidRDefault="007611C3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</w:pPr>
    </w:p>
    <w:p w:rsidR="00667F0C" w:rsidRDefault="00224BBE" w:rsidP="007611C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en-US" w:eastAsia="ru-RU"/>
        </w:rPr>
      </w:pPr>
      <w:r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Профилактика и преодоление агрес</w:t>
      </w:r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сивных состояний у детей с ОПФР</w:t>
      </w:r>
    </w:p>
    <w:p w:rsidR="007611C3" w:rsidRPr="007611C3" w:rsidRDefault="007611C3" w:rsidP="007611C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en-US" w:eastAsia="ru-RU"/>
        </w:rPr>
      </w:pPr>
    </w:p>
    <w:p w:rsidR="007611C3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глубоких эмоциональн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ых нарушений характе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рны такие симптомы,</w:t>
      </w:r>
      <w:r w:rsidR="007611C3" w:rsidRP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 раздражит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ельнос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ть,</w:t>
      </w:r>
      <w:r w:rsidR="007611C3" w:rsidRP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обида, негативизм, подозрительность, апатия, вялость, чувство вины. Почти все эти реакции относятся к проявлениям скрытой или подавляемой агрессии. </w:t>
      </w:r>
    </w:p>
    <w:p w:rsidR="00667F0C" w:rsidRPr="00417CD1" w:rsidRDefault="00667F0C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Работа</w:t>
      </w:r>
      <w:r w:rsidR="00224BBE" w:rsidRPr="00417CD1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проводится в 3 направлениях: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667F0C" w:rsidRPr="00417CD1" w:rsidRDefault="00667F0C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Работа с гневом (обучени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способам выражения гнева).</w:t>
      </w:r>
    </w:p>
    <w:p w:rsidR="00667F0C" w:rsidRPr="00417CD1" w:rsidRDefault="00667F0C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Обучени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навыкам распознания и контроля, умению владеть собой в различных ситуациях.Дети с трудом называют свое эмоциональн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ое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состояние, м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огут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использовать плакаты с эмоциональн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ыми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состояниями, сделать рисунки «Когда я сержусь», «Когда я радуюсь», научить понимать ощущения своего тела.</w:t>
      </w:r>
    </w:p>
    <w:p w:rsidR="00224BBE" w:rsidRPr="00417CD1" w:rsidRDefault="00667F0C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Формировани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 способности к </w:t>
      </w:r>
      <w:proofErr w:type="spellStart"/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эмпатии</w:t>
      </w:r>
      <w:proofErr w:type="spellEnd"/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доверию, сочувствию, сопереживанию. Агрессивн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дети имеют низкий уровень </w:t>
      </w:r>
      <w:proofErr w:type="spellStart"/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эмпатии</w:t>
      </w:r>
      <w:proofErr w:type="spellEnd"/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7611C3" w:rsidRP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Ролевые игры,</w:t>
      </w:r>
      <w:r w:rsidR="007611C3" w:rsidRP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беседы,</w:t>
      </w:r>
      <w:r w:rsidR="007611C3" w:rsidRP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инсценировки помогут детям осознать с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еб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 на месте другого чел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овек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а.</w:t>
      </w:r>
      <w:r w:rsidR="007611C3" w:rsidRP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же приходится наказать ребе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нка, </w:t>
      </w:r>
      <w:proofErr w:type="gramStart"/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</w:t>
      </w:r>
      <w:proofErr w:type="gramEnd"/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 унижая его достоинства.</w:t>
      </w:r>
    </w:p>
    <w:p w:rsidR="00224BBE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Агрессия - отражение внутреннего дискомфорта.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Такой </w:t>
      </w:r>
      <w:proofErr w:type="gramStart"/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ребё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нок</w:t>
      </w:r>
      <w:proofErr w:type="gram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прежде всего нуждается в ласке. М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ожно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остановить ребенка словом, отвлечь игрушкой, создать физич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еское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препятствие</w:t>
      </w:r>
      <w:r w:rsidR="007611C3" w:rsidRP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(взять за плечи, отвести руку).</w:t>
      </w:r>
      <w:r w:rsidR="007611C3" w:rsidRP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преодоления м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ожно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использовать игры, рисование, музыку, танцы, лепку, конструирование.</w:t>
      </w:r>
    </w:p>
    <w:p w:rsidR="007611C3" w:rsidRPr="00417CD1" w:rsidRDefault="007611C3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67F0C" w:rsidRDefault="00224BBE" w:rsidP="007611C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Особен</w:t>
      </w:r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нос</w:t>
      </w:r>
      <w:r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ти ор</w:t>
      </w:r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ганиза</w:t>
      </w:r>
      <w:r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ции педагогич</w:t>
      </w:r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еской рабо</w:t>
      </w:r>
      <w:r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ты с детьми с синдромом «дефици</w:t>
      </w:r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та внимания и </w:t>
      </w:r>
      <w:proofErr w:type="spellStart"/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гиперактивностью</w:t>
      </w:r>
      <w:proofErr w:type="spellEnd"/>
      <w:r w:rsidR="00667F0C"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»</w:t>
      </w:r>
    </w:p>
    <w:p w:rsidR="007611C3" w:rsidRPr="00417CD1" w:rsidRDefault="007611C3" w:rsidP="007611C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224BBE" w:rsidRPr="00417CD1" w:rsidRDefault="00667F0C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Для таких детей характерна н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езавершенность в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выполнении заданий, неорганизованнос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ть, невыполнение указаний и инструкций,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деструктивное поведение,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трудности взаимоотношени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й с 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окружающими.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Подход в коррекции должен быть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комплексным.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Нужно научит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ь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ся сотрудничать с такими детьми.</w:t>
      </w:r>
    </w:p>
    <w:p w:rsidR="00667F0C" w:rsidRPr="00417CD1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 Эмоционально поддерживать. </w:t>
      </w:r>
    </w:p>
    <w:p w:rsidR="00667F0C" w:rsidRPr="00417CD1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 Избегать жестких оценок, угроз. </w:t>
      </w:r>
    </w:p>
    <w:p w:rsidR="00667F0C" w:rsidRPr="00417CD1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Давать то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ль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="00667F0C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одно задание на определенный отрезок времени. </w:t>
      </w:r>
    </w:p>
    <w:p w:rsidR="00667F0C" w:rsidRPr="00417CD1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Оберегать от утомления.</w:t>
      </w:r>
    </w:p>
    <w:p w:rsidR="00417CD1" w:rsidRPr="00417CD1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5. Предоставлять ребенку возможность адекватно расходовать избыток энергии. </w:t>
      </w:r>
    </w:p>
    <w:p w:rsidR="00224BBE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 Использовать единый стиль общения с ребенком. Очень эффективным приемом явл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яет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ся тактильный контакт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(положить руку на плечо,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когда тот начнет отвле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каться). Такому ребенку лучше рабо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тать в начале урока и утром, успешнее справляется работая один на один </w:t>
      </w:r>
      <w:proofErr w:type="gram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</w:t>
      </w:r>
      <w:proofErr w:type="gram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взрослым.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Вначале педагог даже м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ожет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понизить требования к аккуратности выполнения заданий.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Необходимо заранее предупреждать о смене вида д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еятельнос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ти…«осталось 3 мин»,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использовать сигнал таймера… Система поощрений и наказаний должна быть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гибкой, последовательной. Поощрения д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олжны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иметь моментальный х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аракте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 и чередоваться через 15-20 минут. Педагог всегда должен проявлять спокойствие.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</w:p>
    <w:p w:rsidR="007611C3" w:rsidRPr="00417CD1" w:rsidRDefault="007611C3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24BBE" w:rsidRDefault="00224BBE" w:rsidP="007611C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Психологическая коррекция отрицательных эмоциональных состояний у детей с ОПФР</w:t>
      </w:r>
    </w:p>
    <w:p w:rsidR="007611C3" w:rsidRPr="00417CD1" w:rsidRDefault="007611C3" w:rsidP="007611C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24BBE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Психологическая коррекция – действенный способ оказания психопрофилактической помощи. </w:t>
      </w:r>
      <w:proofErr w:type="spell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Психокоррекция</w:t>
      </w:r>
      <w:proofErr w:type="spell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широком с</w:t>
      </w:r>
      <w:r w:rsidR="007611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мысле – это комплекс психологиче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ских и </w:t>
      </w:r>
      <w:proofErr w:type="spell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клиникопедагогических</w:t>
      </w:r>
      <w:proofErr w:type="spell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воздействий, направленный на устранение имеющихся у детей недостатков в развитии психических функций и личностных свойств. В узком смысле эт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психологическое воздействие, н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аправленное на оптимизацию развития психических процессов и гармонизацию ли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чностных свойств.</w:t>
      </w:r>
    </w:p>
    <w:p w:rsidR="00224BBE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Два основных подхода к психологической коррекции психического развития ребенка – психодинамиче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ский и </w:t>
      </w:r>
      <w:proofErr w:type="gramStart"/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поведенческий</w:t>
      </w:r>
      <w:proofErr w:type="gram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Цель психодинамического подхода – создание условий, снимающих внешние социальные преграды на пути развертывания </w:t>
      </w:r>
      <w:proofErr w:type="spell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внутриличностного</w:t>
      </w:r>
      <w:proofErr w:type="spell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конфликта ребенка. В младшем школьном возрасте это эффективно достигается с помощью арт-терапии, в первую очередь рисования. </w:t>
      </w:r>
      <w:proofErr w:type="gram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Арт</w:t>
      </w:r>
      <w:proofErr w:type="gram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терапия направлена на развитие самовыражения и самопознания ребенка через искусство, на развитие способностей к конструктивным действиям с учетом реальностей окружающего мира. Цель поведенческой коррекции – приобретение ребенком новых реакций, формирование адаптивных 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форм поведения и угасание, торможение </w:t>
      </w:r>
      <w:proofErr w:type="spell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дезадаптивных</w:t>
      </w:r>
      <w:proofErr w:type="spell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Это достигается с помощью различных поведенческих тренингов, психорегулирующих тренировок.</w:t>
      </w:r>
    </w:p>
    <w:p w:rsidR="00224BBE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Рассматривая вопрос о коррекции эмоциональной сферы ребенка, мы говорим о ее гармонизац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ии, н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аправленной на преодоление негативных эмоциональных состояний, нарушений в функционировании или отставаний в развитии тех или иных составляющих эмоциональной сферы ребенка, а также о компенсации негативных особенностей личности, складывающихся на основе данных процессов. То есть методы коррекционного воздействия призваны осуществить такое психологическое воздействие на эмоциональную сферу ребенка, которое приведет к нормализации ее функционирования. Коррекция эмоционального развития ребенка происходит с опорой на различные виды детской деятельности, что позволяет продуктивно компенсировать имеющиеся недостатки и закрепить достигнутый результат, а также обогатить эмоциональное развитие ребенка, используя возможности его возраста. Часто это техники, связанные с использованием игровой и музыкально – эстетической деятельности.</w:t>
      </w:r>
    </w:p>
    <w:p w:rsidR="00224BBE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Психологическая коррекция эмоциональных нарушений у детей – это целесообразно организованная система психологических воздействий. Основными направлениями психологической коррекции эмоциональных нарушений являются:</w:t>
      </w:r>
    </w:p>
    <w:p w:rsidR="00224BBE" w:rsidRPr="00417CD1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смягчение эмоционального дискомфорта у детей;</w:t>
      </w:r>
    </w:p>
    <w:p w:rsidR="00224BBE" w:rsidRPr="00417CD1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повышение их активности и самостоятельности;</w:t>
      </w:r>
    </w:p>
    <w:p w:rsidR="00224BBE" w:rsidRPr="00417CD1" w:rsidRDefault="00417CD1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устранение вторичных личностных реакций, обусловленных эмоциональными нарушениями, такими как </w:t>
      </w:r>
      <w:proofErr w:type="spellStart"/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аффективность</w:t>
      </w:r>
      <w:proofErr w:type="spellEnd"/>
      <w:r w:rsidR="00224BBE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повышенная возбудимость, тревожная мнительность и др.</w:t>
      </w:r>
    </w:p>
    <w:p w:rsidR="00224BBE" w:rsidRPr="00417CD1" w:rsidRDefault="00224BBE" w:rsidP="007611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-коррекция самооценки, уровня самосознания, формирование эмоциональной устойчивости и </w:t>
      </w:r>
      <w:proofErr w:type="spellStart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саморегуляции</w:t>
      </w:r>
      <w:proofErr w:type="spellEnd"/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224BBE" w:rsidRPr="00417CD1" w:rsidRDefault="00224BBE" w:rsidP="007611C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Формирование эмоционально- волевой сферы детей с 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417CD1"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</w:t>
      </w:r>
      <w:r w:rsidRPr="00417C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 является центральным звеном в системе психологической коррекции. Многие трудности школьной адаптации обусловлены их эмоциональной незрелостью и нарушениями эмоциональной регуляции поведения.</w:t>
      </w:r>
    </w:p>
    <w:p w:rsidR="00417CD1" w:rsidRPr="00417CD1" w:rsidRDefault="00224BBE" w:rsidP="007611C3">
      <w:pPr>
        <w:pStyle w:val="a5"/>
        <w:spacing w:before="0" w:beforeAutospacing="0" w:after="0" w:afterAutospacing="0"/>
        <w:ind w:left="75" w:right="75" w:firstLine="633"/>
        <w:jc w:val="both"/>
        <w:rPr>
          <w:i/>
          <w:iCs/>
          <w:color w:val="000000" w:themeColor="text1"/>
          <w:sz w:val="30"/>
          <w:szCs w:val="30"/>
        </w:rPr>
      </w:pPr>
      <w:r w:rsidRPr="00417CD1">
        <w:rPr>
          <w:color w:val="000000" w:themeColor="text1"/>
          <w:sz w:val="30"/>
          <w:szCs w:val="30"/>
        </w:rPr>
        <w:t>Коррекционно – развивающая программа занятий с детьми должна быть направлена на повышение уровня развития э</w:t>
      </w:r>
      <w:r w:rsidR="00417CD1" w:rsidRPr="00417CD1">
        <w:rPr>
          <w:color w:val="000000" w:themeColor="text1"/>
          <w:sz w:val="30"/>
          <w:szCs w:val="30"/>
        </w:rPr>
        <w:t>моциональной устойчивости детей</w:t>
      </w:r>
      <w:r w:rsidRPr="00417CD1">
        <w:rPr>
          <w:color w:val="000000" w:themeColor="text1"/>
          <w:sz w:val="30"/>
          <w:szCs w:val="30"/>
        </w:rPr>
        <w:t xml:space="preserve">. </w:t>
      </w:r>
    </w:p>
    <w:p w:rsidR="00224BBE" w:rsidRPr="00417CD1" w:rsidRDefault="00224BBE" w:rsidP="007611C3">
      <w:pPr>
        <w:pStyle w:val="a5"/>
        <w:spacing w:before="0" w:beforeAutospacing="0" w:after="0" w:afterAutospacing="0"/>
        <w:ind w:left="75" w:right="75"/>
        <w:jc w:val="both"/>
        <w:rPr>
          <w:color w:val="000000" w:themeColor="text1"/>
          <w:sz w:val="30"/>
          <w:szCs w:val="30"/>
        </w:rPr>
      </w:pPr>
      <w:r w:rsidRPr="00417CD1">
        <w:rPr>
          <w:i/>
          <w:iCs/>
          <w:color w:val="000000" w:themeColor="text1"/>
          <w:sz w:val="30"/>
          <w:szCs w:val="30"/>
        </w:rPr>
        <w:t>Основные процедуры</w:t>
      </w:r>
      <w:r w:rsidRPr="00417CD1">
        <w:rPr>
          <w:color w:val="000000" w:themeColor="text1"/>
          <w:sz w:val="30"/>
          <w:szCs w:val="30"/>
        </w:rPr>
        <w:t>:</w:t>
      </w:r>
    </w:p>
    <w:p w:rsidR="00224BBE" w:rsidRPr="00417CD1" w:rsidRDefault="00224BBE" w:rsidP="007611C3">
      <w:pPr>
        <w:pStyle w:val="a5"/>
        <w:spacing w:before="0" w:beforeAutospacing="0" w:after="0" w:afterAutospacing="0"/>
        <w:ind w:left="75" w:right="75"/>
        <w:jc w:val="both"/>
        <w:rPr>
          <w:color w:val="000000" w:themeColor="text1"/>
          <w:sz w:val="30"/>
          <w:szCs w:val="30"/>
        </w:rPr>
      </w:pPr>
      <w:r w:rsidRPr="00417CD1">
        <w:rPr>
          <w:color w:val="000000" w:themeColor="text1"/>
          <w:sz w:val="30"/>
          <w:szCs w:val="30"/>
        </w:rPr>
        <w:t>- Упражнения на мышечную релаксацию (мимическая, дыхательная, двигател</w:t>
      </w:r>
      <w:r w:rsidR="00417CD1" w:rsidRPr="00417CD1">
        <w:rPr>
          <w:color w:val="000000" w:themeColor="text1"/>
          <w:sz w:val="30"/>
          <w:szCs w:val="30"/>
        </w:rPr>
        <w:t>ьные упражнения), что дает</w:t>
      </w:r>
      <w:r w:rsidRPr="00417CD1">
        <w:rPr>
          <w:color w:val="000000" w:themeColor="text1"/>
          <w:sz w:val="30"/>
          <w:szCs w:val="30"/>
        </w:rPr>
        <w:t xml:space="preserve"> возможность испытывать </w:t>
      </w:r>
      <w:r w:rsidRPr="00417CD1">
        <w:rPr>
          <w:color w:val="000000" w:themeColor="text1"/>
          <w:sz w:val="30"/>
          <w:szCs w:val="30"/>
        </w:rPr>
        <w:lastRenderedPageBreak/>
        <w:t>разнообразные мышечные ощущения, направлять и задерживать внимание на своих ощущениях, различать и сравнивать их;</w:t>
      </w:r>
    </w:p>
    <w:p w:rsidR="00224BBE" w:rsidRPr="00417CD1" w:rsidRDefault="00224BBE" w:rsidP="007611C3">
      <w:pPr>
        <w:pStyle w:val="a5"/>
        <w:spacing w:before="0" w:beforeAutospacing="0" w:after="0" w:afterAutospacing="0"/>
        <w:ind w:left="75" w:right="75"/>
        <w:jc w:val="both"/>
        <w:rPr>
          <w:color w:val="000000" w:themeColor="text1"/>
          <w:sz w:val="30"/>
          <w:szCs w:val="30"/>
        </w:rPr>
      </w:pPr>
      <w:r w:rsidRPr="00417CD1">
        <w:rPr>
          <w:color w:val="000000" w:themeColor="text1"/>
          <w:sz w:val="30"/>
          <w:szCs w:val="30"/>
        </w:rPr>
        <w:t>- Упражнения на пр</w:t>
      </w:r>
      <w:r w:rsidR="00417CD1" w:rsidRPr="00417CD1">
        <w:rPr>
          <w:color w:val="000000" w:themeColor="text1"/>
          <w:sz w:val="30"/>
          <w:szCs w:val="30"/>
        </w:rPr>
        <w:t>оигрывание</w:t>
      </w:r>
      <w:r w:rsidRPr="00417CD1">
        <w:rPr>
          <w:color w:val="000000" w:themeColor="text1"/>
          <w:sz w:val="30"/>
          <w:szCs w:val="30"/>
        </w:rPr>
        <w:t xml:space="preserve"> различных эмоций, которые предполагают эмоциональный контакт друг с другом. Эти упражнени</w:t>
      </w:r>
      <w:r w:rsidR="00417CD1" w:rsidRPr="00417CD1">
        <w:rPr>
          <w:color w:val="000000" w:themeColor="text1"/>
          <w:sz w:val="30"/>
          <w:szCs w:val="30"/>
        </w:rPr>
        <w:t xml:space="preserve">я направлены на развитие </w:t>
      </w:r>
      <w:r w:rsidRPr="00417CD1">
        <w:rPr>
          <w:color w:val="000000" w:themeColor="text1"/>
          <w:sz w:val="30"/>
          <w:szCs w:val="30"/>
        </w:rPr>
        <w:t xml:space="preserve"> способности </w:t>
      </w:r>
      <w:proofErr w:type="gramStart"/>
      <w:r w:rsidRPr="00417CD1">
        <w:rPr>
          <w:color w:val="000000" w:themeColor="text1"/>
          <w:sz w:val="30"/>
          <w:szCs w:val="30"/>
        </w:rPr>
        <w:t>понимать</w:t>
      </w:r>
      <w:proofErr w:type="gramEnd"/>
      <w:r w:rsidRPr="00417CD1">
        <w:rPr>
          <w:color w:val="000000" w:themeColor="text1"/>
          <w:sz w:val="30"/>
          <w:szCs w:val="30"/>
        </w:rPr>
        <w:t>, осознавать свои и чужие эмоции, правильно их выражать и полноценно проживать; конечной целью я</w:t>
      </w:r>
      <w:r w:rsidR="00417CD1" w:rsidRPr="00417CD1">
        <w:rPr>
          <w:color w:val="000000" w:themeColor="text1"/>
          <w:sz w:val="30"/>
          <w:szCs w:val="30"/>
        </w:rPr>
        <w:t>вляется овладение</w:t>
      </w:r>
      <w:r w:rsidRPr="00417CD1">
        <w:rPr>
          <w:color w:val="000000" w:themeColor="text1"/>
          <w:sz w:val="30"/>
          <w:szCs w:val="30"/>
        </w:rPr>
        <w:t xml:space="preserve"> навыками управления своей эмоциональной сферой;</w:t>
      </w:r>
    </w:p>
    <w:p w:rsidR="00224BBE" w:rsidRPr="00417CD1" w:rsidRDefault="00224BBE" w:rsidP="007611C3">
      <w:pPr>
        <w:pStyle w:val="a5"/>
        <w:spacing w:before="0" w:beforeAutospacing="0" w:after="0" w:afterAutospacing="0"/>
        <w:ind w:left="75" w:right="75"/>
        <w:jc w:val="both"/>
        <w:rPr>
          <w:color w:val="000000" w:themeColor="text1"/>
          <w:sz w:val="30"/>
          <w:szCs w:val="30"/>
        </w:rPr>
      </w:pPr>
      <w:r w:rsidRPr="00417CD1">
        <w:rPr>
          <w:color w:val="000000" w:themeColor="text1"/>
          <w:sz w:val="30"/>
          <w:szCs w:val="30"/>
        </w:rPr>
        <w:t>- Игры и упражнения на развитие невербальных навыков общения(пантомимы, мимика, жесты);</w:t>
      </w:r>
    </w:p>
    <w:p w:rsidR="00224BBE" w:rsidRDefault="00224BBE" w:rsidP="007611C3">
      <w:pPr>
        <w:pStyle w:val="a5"/>
        <w:spacing w:before="0" w:beforeAutospacing="0" w:after="0" w:afterAutospacing="0"/>
        <w:ind w:left="75" w:right="75"/>
        <w:jc w:val="both"/>
        <w:rPr>
          <w:color w:val="000000" w:themeColor="text1"/>
          <w:sz w:val="30"/>
          <w:szCs w:val="30"/>
        </w:rPr>
      </w:pPr>
      <w:proofErr w:type="gramStart"/>
      <w:r w:rsidRPr="00417CD1">
        <w:rPr>
          <w:color w:val="000000" w:themeColor="text1"/>
          <w:sz w:val="30"/>
          <w:szCs w:val="30"/>
        </w:rPr>
        <w:t>- Упражнения</w:t>
      </w:r>
      <w:r w:rsidR="00417CD1" w:rsidRPr="00417CD1">
        <w:rPr>
          <w:color w:val="000000" w:themeColor="text1"/>
          <w:sz w:val="30"/>
          <w:szCs w:val="30"/>
        </w:rPr>
        <w:t xml:space="preserve"> на развитие </w:t>
      </w:r>
      <w:proofErr w:type="spellStart"/>
      <w:r w:rsidR="00417CD1" w:rsidRPr="00417CD1">
        <w:rPr>
          <w:color w:val="000000" w:themeColor="text1"/>
          <w:sz w:val="30"/>
          <w:szCs w:val="30"/>
        </w:rPr>
        <w:t>саморегуляции</w:t>
      </w:r>
      <w:proofErr w:type="spellEnd"/>
      <w:r w:rsidRPr="00417CD1">
        <w:rPr>
          <w:color w:val="000000" w:themeColor="text1"/>
          <w:sz w:val="30"/>
          <w:szCs w:val="30"/>
        </w:rPr>
        <w:t xml:space="preserve"> (умение  регулировать свои поведенческие реакции, находить выходы из затруднительных ситуаций, выделять и узнавать типичные формы адаптивного и неадаптивного поведения, приобретать и закреплять приемлемые для них стереотипы поведения и способы разрешения конфликтов, тем самым развивая навыки самостоятельного выбора и построения подходящих форм реакций и действий в разных ситуациях).</w:t>
      </w:r>
      <w:proofErr w:type="gramEnd"/>
    </w:p>
    <w:p w:rsidR="00417CD1" w:rsidRDefault="00417CD1" w:rsidP="007611C3">
      <w:pPr>
        <w:pStyle w:val="a5"/>
        <w:spacing w:before="0" w:beforeAutospacing="0" w:after="0" w:afterAutospacing="0"/>
        <w:ind w:left="75" w:right="75"/>
        <w:jc w:val="both"/>
        <w:rPr>
          <w:color w:val="000000" w:themeColor="text1"/>
          <w:sz w:val="30"/>
          <w:szCs w:val="30"/>
        </w:rPr>
      </w:pPr>
    </w:p>
    <w:p w:rsidR="00486494" w:rsidRPr="00417CD1" w:rsidRDefault="00667F0C" w:rsidP="007611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7C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Учитель-дефектолог                      </w:t>
      </w:r>
      <w:proofErr w:type="spellStart"/>
      <w:r w:rsidRPr="00417CD1">
        <w:rPr>
          <w:rFonts w:ascii="Times New Roman" w:hAnsi="Times New Roman" w:cs="Times New Roman"/>
          <w:color w:val="000000" w:themeColor="text1"/>
          <w:sz w:val="30"/>
          <w:szCs w:val="30"/>
        </w:rPr>
        <w:t>С.Г.Коротина</w:t>
      </w:r>
      <w:bookmarkStart w:id="0" w:name="_GoBack"/>
      <w:bookmarkEnd w:id="0"/>
      <w:proofErr w:type="spellEnd"/>
    </w:p>
    <w:p w:rsidR="007611C3" w:rsidRPr="00417CD1" w:rsidRDefault="007611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7611C3" w:rsidRPr="00417CD1" w:rsidSect="00C8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C9"/>
    <w:rsid w:val="00224BBE"/>
    <w:rsid w:val="004116C9"/>
    <w:rsid w:val="00417CD1"/>
    <w:rsid w:val="00667F0C"/>
    <w:rsid w:val="007611C3"/>
    <w:rsid w:val="007D7B62"/>
    <w:rsid w:val="00C84C03"/>
    <w:rsid w:val="00D72D29"/>
    <w:rsid w:val="00DC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32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88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1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3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2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45409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6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34045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93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19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5484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3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90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96395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1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3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6400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945050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65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85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1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6105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6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0921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2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29358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9606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8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7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6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4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98328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5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91838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2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7602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66379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352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6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6817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tank</cp:lastModifiedBy>
  <cp:revision>4</cp:revision>
  <dcterms:created xsi:type="dcterms:W3CDTF">2023-05-14T21:33:00Z</dcterms:created>
  <dcterms:modified xsi:type="dcterms:W3CDTF">2023-05-17T03:46:00Z</dcterms:modified>
</cp:coreProperties>
</file>